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DB9" w:rsidRDefault="00920DB9" w:rsidP="00920DB9">
      <w:pPr>
        <w:pStyle w:val="ConsPlusTitle"/>
        <w:jc w:val="center"/>
        <w:outlineLvl w:val="2"/>
      </w:pPr>
      <w:r>
        <w:t xml:space="preserve">Исчерпывающий </w:t>
      </w:r>
      <w:r>
        <w:t>перечень документов</w:t>
      </w:r>
    </w:p>
    <w:p w:rsidR="00920DB9" w:rsidRDefault="00920DB9" w:rsidP="00920DB9">
      <w:pPr>
        <w:pStyle w:val="ConsPlusTitle"/>
        <w:jc w:val="center"/>
        <w:outlineLvl w:val="2"/>
      </w:pPr>
    </w:p>
    <w:p w:rsidR="00920DB9" w:rsidRDefault="00920DB9" w:rsidP="00920DB9">
      <w:pPr>
        <w:pStyle w:val="ConsPlusNormal"/>
        <w:ind w:firstLine="540"/>
        <w:jc w:val="both"/>
      </w:pPr>
      <w:bookmarkStart w:id="0" w:name="Par127"/>
      <w:bookmarkEnd w:id="0"/>
      <w:r>
        <w:t xml:space="preserve"> Для оформления горноотводной документации в </w:t>
      </w:r>
      <w:proofErr w:type="spellStart"/>
      <w:r>
        <w:t>Ростехнадзор</w:t>
      </w:r>
      <w:proofErr w:type="spellEnd"/>
      <w:r>
        <w:t xml:space="preserve"> (его территориальный орган) предоставляется письменное заявление об оформлении (переоформлении) горноотводной документации, подписанное руководителем постоянно действующего исполнительного органа заявителя или иным лицом, имеющим право без доверенности действовать от имени этого лица.</w:t>
      </w:r>
    </w:p>
    <w:p w:rsidR="00920DB9" w:rsidRDefault="00920DB9" w:rsidP="00920DB9">
      <w:pPr>
        <w:pStyle w:val="ConsPlusNormal"/>
        <w:spacing w:before="240"/>
        <w:ind w:firstLine="540"/>
        <w:jc w:val="both"/>
      </w:pPr>
      <w:bookmarkStart w:id="1" w:name="Par128"/>
      <w:bookmarkEnd w:id="1"/>
      <w:r>
        <w:t xml:space="preserve"> </w:t>
      </w:r>
      <w:proofErr w:type="gramStart"/>
      <w:r>
        <w:t>К заявлению на бумажном носителе и в электронном виде прилагается проект горного отвода, подготовленный в соответствии с требованиями к его содержанию, установленными органом государственного горного надзора, и документ, подтверждающий полномочия лица на подписание без доверенности заявления (копия решения о назначении или об избрании, либо копия приказа о назначении физического лица на должность, в соответствии с которыми такое физическое лицо обладает</w:t>
      </w:r>
      <w:proofErr w:type="gramEnd"/>
      <w:r>
        <w:t xml:space="preserve"> правом действовать от имени заявителя без доверенности).</w:t>
      </w:r>
    </w:p>
    <w:p w:rsidR="00A450AD" w:rsidRDefault="00A450AD" w:rsidP="00920DB9">
      <w:pPr>
        <w:pStyle w:val="ConsPlusNormal"/>
        <w:ind w:firstLine="540"/>
        <w:jc w:val="both"/>
      </w:pPr>
    </w:p>
    <w:p w:rsidR="00920DB9" w:rsidRDefault="00920DB9" w:rsidP="00920DB9">
      <w:pPr>
        <w:pStyle w:val="ConsPlusNormal"/>
        <w:ind w:firstLine="540"/>
        <w:jc w:val="both"/>
      </w:pPr>
      <w:r>
        <w:t xml:space="preserve">В случаях продления </w:t>
      </w:r>
      <w:r w:rsidR="00A450AD">
        <w:t>срока пользования участком недр</w:t>
      </w:r>
      <w:r>
        <w:t>, перехода права пользования участком недр и переоформления лиценз</w:t>
      </w:r>
      <w:r w:rsidR="00A450AD">
        <w:t>ии на пользование участком недр</w:t>
      </w:r>
      <w:r>
        <w:t xml:space="preserve">, не влекущих изменение границ горного отвода, для переоформления горноотводной документации проект горного отвода может не прикладываться. </w:t>
      </w:r>
      <w:proofErr w:type="gramStart"/>
      <w:r>
        <w:t>В указанных случаях, к заявлению о переоформлении горноотводной документации на бумажном носителе и в электронном виде прилагаются: копия лицензии на пользование недрами, план горного отвода, вертикальные разрезы, план (схема) формата A4, ведомость координат угловых точек горного отвода в прямоугольной и географической системах координат.</w:t>
      </w:r>
      <w:proofErr w:type="gramEnd"/>
    </w:p>
    <w:p w:rsidR="00CB0976" w:rsidRDefault="00A450AD">
      <w:bookmarkStart w:id="2" w:name="_GoBack"/>
      <w:bookmarkEnd w:id="2"/>
    </w:p>
    <w:sectPr w:rsidR="00CB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B9"/>
    <w:rsid w:val="002A65D5"/>
    <w:rsid w:val="002C496E"/>
    <w:rsid w:val="00920DB9"/>
    <w:rsid w:val="00A4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0D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20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0D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20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ODPG</dc:creator>
  <cp:lastModifiedBy>ODPG</cp:lastModifiedBy>
  <cp:revision>1</cp:revision>
  <dcterms:created xsi:type="dcterms:W3CDTF">2020-02-10T11:50:00Z</dcterms:created>
  <dcterms:modified xsi:type="dcterms:W3CDTF">2020-02-10T11:52:00Z</dcterms:modified>
</cp:coreProperties>
</file>